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813A" w14:textId="79FA74D6" w:rsidR="00C23D30" w:rsidRPr="008E658E" w:rsidRDefault="00C318B4">
      <w:pPr>
        <w:rPr>
          <w:rFonts w:asciiTheme="minorHAnsi" w:hAnsiTheme="minorHAnsi" w:cstheme="minorHAnsi"/>
          <w:b/>
        </w:rPr>
      </w:pPr>
      <w:r w:rsidRPr="008E658E">
        <w:rPr>
          <w:rFonts w:asciiTheme="minorHAnsi" w:hAnsiTheme="minorHAnsi" w:cstheme="minorHAnsi"/>
          <w:b/>
        </w:rPr>
        <w:t>Here is a</w:t>
      </w:r>
      <w:r w:rsidR="00A013AD" w:rsidRPr="008E658E">
        <w:rPr>
          <w:rFonts w:asciiTheme="minorHAnsi" w:hAnsiTheme="minorHAnsi" w:cstheme="minorHAnsi"/>
          <w:b/>
        </w:rPr>
        <w:t xml:space="preserve"> proposed </w:t>
      </w:r>
      <w:r w:rsidR="00A95FFB" w:rsidRPr="008E658E">
        <w:rPr>
          <w:rFonts w:asciiTheme="minorHAnsi" w:hAnsiTheme="minorHAnsi" w:cstheme="minorHAnsi"/>
          <w:b/>
        </w:rPr>
        <w:t>f</w:t>
      </w:r>
      <w:r w:rsidR="00A013AD" w:rsidRPr="008E658E">
        <w:rPr>
          <w:rFonts w:asciiTheme="minorHAnsi" w:hAnsiTheme="minorHAnsi" w:cstheme="minorHAnsi"/>
          <w:b/>
        </w:rPr>
        <w:t>ollow-</w:t>
      </w:r>
      <w:r w:rsidR="00A95FFB" w:rsidRPr="008E658E">
        <w:rPr>
          <w:rFonts w:asciiTheme="minorHAnsi" w:hAnsiTheme="minorHAnsi" w:cstheme="minorHAnsi"/>
          <w:b/>
        </w:rPr>
        <w:t>u</w:t>
      </w:r>
      <w:r w:rsidR="00A013AD" w:rsidRPr="008E658E">
        <w:rPr>
          <w:rFonts w:asciiTheme="minorHAnsi" w:hAnsiTheme="minorHAnsi" w:cstheme="minorHAnsi"/>
          <w:b/>
        </w:rPr>
        <w:t xml:space="preserve">p </w:t>
      </w:r>
      <w:r w:rsidR="00A95FFB" w:rsidRPr="008E658E">
        <w:rPr>
          <w:rFonts w:asciiTheme="minorHAnsi" w:hAnsiTheme="minorHAnsi" w:cstheme="minorHAnsi"/>
          <w:b/>
        </w:rPr>
        <w:t>l</w:t>
      </w:r>
      <w:r w:rsidR="00A013AD" w:rsidRPr="008E658E">
        <w:rPr>
          <w:rFonts w:asciiTheme="minorHAnsi" w:hAnsiTheme="minorHAnsi" w:cstheme="minorHAnsi"/>
          <w:b/>
        </w:rPr>
        <w:t xml:space="preserve">etter for people who have not made a pledge </w:t>
      </w:r>
      <w:r w:rsidRPr="008E658E">
        <w:rPr>
          <w:rFonts w:asciiTheme="minorHAnsi" w:hAnsiTheme="minorHAnsi" w:cstheme="minorHAnsi"/>
          <w:b/>
        </w:rPr>
        <w:t xml:space="preserve">or gift </w:t>
      </w:r>
      <w:r w:rsidR="00A013AD" w:rsidRPr="008E658E">
        <w:rPr>
          <w:rFonts w:asciiTheme="minorHAnsi" w:hAnsiTheme="minorHAnsi" w:cstheme="minorHAnsi"/>
          <w:b/>
        </w:rPr>
        <w:t xml:space="preserve">to </w:t>
      </w:r>
      <w:r w:rsidR="005805E9" w:rsidRPr="008E658E">
        <w:rPr>
          <w:rFonts w:asciiTheme="minorHAnsi" w:hAnsiTheme="minorHAnsi" w:cstheme="minorHAnsi"/>
          <w:b/>
        </w:rPr>
        <w:t>this</w:t>
      </w:r>
      <w:r w:rsidRPr="008E658E">
        <w:rPr>
          <w:rFonts w:asciiTheme="minorHAnsi" w:hAnsiTheme="minorHAnsi" w:cstheme="minorHAnsi"/>
          <w:b/>
        </w:rPr>
        <w:t xml:space="preserve"> year’s CSA bu</w:t>
      </w:r>
      <w:r w:rsidR="00A013AD" w:rsidRPr="008E658E">
        <w:rPr>
          <w:rFonts w:asciiTheme="minorHAnsi" w:hAnsiTheme="minorHAnsi" w:cstheme="minorHAnsi"/>
          <w:b/>
        </w:rPr>
        <w:t xml:space="preserve">t have given to the CSA </w:t>
      </w:r>
      <w:r w:rsidR="00064CCA" w:rsidRPr="008E658E">
        <w:rPr>
          <w:rFonts w:asciiTheme="minorHAnsi" w:hAnsiTheme="minorHAnsi" w:cstheme="minorHAnsi"/>
          <w:b/>
        </w:rPr>
        <w:t>i</w:t>
      </w:r>
      <w:r w:rsidR="00A013AD" w:rsidRPr="008E658E">
        <w:rPr>
          <w:rFonts w:asciiTheme="minorHAnsi" w:hAnsiTheme="minorHAnsi" w:cstheme="minorHAnsi"/>
          <w:b/>
        </w:rPr>
        <w:t>n other years.</w:t>
      </w:r>
      <w:r w:rsidR="00623C54" w:rsidRPr="008E658E">
        <w:rPr>
          <w:rFonts w:asciiTheme="minorHAnsi" w:hAnsiTheme="minorHAnsi" w:cstheme="minorHAnsi"/>
          <w:b/>
        </w:rPr>
        <w:t xml:space="preserve"> </w:t>
      </w:r>
      <w:r w:rsidR="00D66BB3" w:rsidRPr="008E658E">
        <w:rPr>
          <w:rFonts w:asciiTheme="minorHAnsi" w:hAnsiTheme="minorHAnsi" w:cstheme="minorHAnsi"/>
          <w:b/>
        </w:rPr>
        <w:t>For assistance in creating your mailing list for this</w:t>
      </w:r>
      <w:r w:rsidR="00EA0681" w:rsidRPr="008E658E">
        <w:rPr>
          <w:rFonts w:asciiTheme="minorHAnsi" w:hAnsiTheme="minorHAnsi" w:cstheme="minorHAnsi"/>
          <w:b/>
        </w:rPr>
        <w:t xml:space="preserve"> </w:t>
      </w:r>
      <w:r w:rsidRPr="008E658E">
        <w:rPr>
          <w:rFonts w:asciiTheme="minorHAnsi" w:hAnsiTheme="minorHAnsi" w:cstheme="minorHAnsi"/>
          <w:b/>
        </w:rPr>
        <w:t>‘</w:t>
      </w:r>
      <w:r w:rsidR="008479E9" w:rsidRPr="008E658E">
        <w:rPr>
          <w:rFonts w:asciiTheme="minorHAnsi" w:hAnsiTheme="minorHAnsi" w:cstheme="minorHAnsi"/>
          <w:b/>
        </w:rPr>
        <w:t>LYBUNT’</w:t>
      </w:r>
      <w:r w:rsidR="00D66BB3" w:rsidRPr="008E658E">
        <w:rPr>
          <w:rFonts w:asciiTheme="minorHAnsi" w:hAnsiTheme="minorHAnsi" w:cstheme="minorHAnsi"/>
          <w:b/>
        </w:rPr>
        <w:t xml:space="preserve"> follow up letter, please contact </w:t>
      </w:r>
      <w:r w:rsidR="009D52AD" w:rsidRPr="008E658E">
        <w:rPr>
          <w:rFonts w:asciiTheme="minorHAnsi" w:hAnsiTheme="minorHAnsi" w:cstheme="minorHAnsi"/>
          <w:b/>
        </w:rPr>
        <w:t xml:space="preserve">Ministry Platform </w:t>
      </w:r>
      <w:r w:rsidR="008479E9" w:rsidRPr="008E658E">
        <w:rPr>
          <w:rFonts w:asciiTheme="minorHAnsi" w:hAnsiTheme="minorHAnsi" w:cstheme="minorHAnsi"/>
          <w:b/>
        </w:rPr>
        <w:t>support. [</w:t>
      </w:r>
      <w:r w:rsidRPr="008E658E">
        <w:rPr>
          <w:rFonts w:asciiTheme="minorHAnsi" w:hAnsiTheme="minorHAnsi" w:cstheme="minorHAnsi"/>
          <w:b/>
        </w:rPr>
        <w:t>‘</w:t>
      </w:r>
      <w:r w:rsidR="008479E9" w:rsidRPr="008E658E">
        <w:rPr>
          <w:rFonts w:asciiTheme="minorHAnsi" w:hAnsiTheme="minorHAnsi" w:cstheme="minorHAnsi"/>
          <w:b/>
        </w:rPr>
        <w:t>LYBUNT’</w:t>
      </w:r>
      <w:r w:rsidRPr="008E658E">
        <w:rPr>
          <w:rFonts w:asciiTheme="minorHAnsi" w:hAnsiTheme="minorHAnsi" w:cstheme="minorHAnsi"/>
          <w:b/>
        </w:rPr>
        <w:t xml:space="preserve"> stands for ‘last year but unfortunately not this’]</w:t>
      </w:r>
    </w:p>
    <w:p w14:paraId="33D37E9D" w14:textId="77777777" w:rsidR="00A013AD" w:rsidRPr="008E658E" w:rsidRDefault="00A013AD">
      <w:pPr>
        <w:rPr>
          <w:rFonts w:asciiTheme="minorHAnsi" w:hAnsiTheme="minorHAnsi" w:cstheme="minorHAnsi"/>
          <w:b/>
        </w:rPr>
      </w:pPr>
    </w:p>
    <w:p w14:paraId="1939531C" w14:textId="0961CEB6" w:rsidR="00A013AD" w:rsidRPr="008E658E" w:rsidRDefault="00A013AD">
      <w:pPr>
        <w:rPr>
          <w:rFonts w:asciiTheme="minorHAnsi" w:hAnsiTheme="minorHAnsi" w:cstheme="minorHAnsi"/>
        </w:rPr>
      </w:pPr>
      <w:r w:rsidRPr="008E658E">
        <w:rPr>
          <w:rFonts w:asciiTheme="minorHAnsi" w:hAnsiTheme="minorHAnsi" w:cstheme="minorHAnsi"/>
        </w:rPr>
        <w:t>Dear _____________</w:t>
      </w:r>
      <w:r w:rsidR="00D66BB3" w:rsidRPr="008E658E">
        <w:rPr>
          <w:rFonts w:asciiTheme="minorHAnsi" w:hAnsiTheme="minorHAnsi" w:cstheme="minorHAnsi"/>
        </w:rPr>
        <w:t>,</w:t>
      </w:r>
    </w:p>
    <w:p w14:paraId="47361C3C" w14:textId="77777777" w:rsidR="00A013AD" w:rsidRPr="008E658E" w:rsidRDefault="00A013AD">
      <w:pPr>
        <w:rPr>
          <w:rFonts w:asciiTheme="minorHAnsi" w:hAnsiTheme="minorHAnsi" w:cstheme="minorHAnsi"/>
        </w:rPr>
      </w:pPr>
    </w:p>
    <w:p w14:paraId="2F05BC76" w14:textId="6DB90DDF" w:rsidR="008E658E" w:rsidRDefault="008E658E">
      <w:pPr>
        <w:rPr>
          <w:rFonts w:asciiTheme="minorHAnsi" w:hAnsiTheme="minorHAnsi" w:cstheme="minorHAnsi"/>
        </w:rPr>
      </w:pPr>
      <w:r>
        <w:rPr>
          <w:rFonts w:asciiTheme="minorHAnsi" w:hAnsiTheme="minorHAnsi" w:cstheme="minorHAnsi"/>
        </w:rPr>
        <w:t xml:space="preserve">During these past few weeks, our parish faith community has been actively raising funds to support the </w:t>
      </w:r>
      <w:r>
        <w:rPr>
          <w:rFonts w:asciiTheme="minorHAnsi" w:hAnsiTheme="minorHAnsi" w:cstheme="minorHAnsi"/>
          <w:b/>
          <w:bCs/>
        </w:rPr>
        <w:t>Catholic Services Appeal</w:t>
      </w:r>
      <w:r>
        <w:rPr>
          <w:rFonts w:asciiTheme="minorHAnsi" w:hAnsiTheme="minorHAnsi" w:cstheme="minorHAnsi"/>
        </w:rPr>
        <w:t xml:space="preserve"> of the Diocese of Erie, which allows us a unique opportunity to manifest our unity in Christ as </w:t>
      </w:r>
      <w:r>
        <w:rPr>
          <w:rFonts w:asciiTheme="minorHAnsi" w:hAnsiTheme="minorHAnsi" w:cstheme="minorHAnsi"/>
          <w:i/>
          <w:iCs/>
        </w:rPr>
        <w:t>One Faith, One Family</w:t>
      </w:r>
      <w:r>
        <w:rPr>
          <w:rFonts w:asciiTheme="minorHAnsi" w:hAnsiTheme="minorHAnsi" w:cstheme="minorHAnsi"/>
        </w:rPr>
        <w:t xml:space="preserve"> and live out the Church’s mission to evangelize, educate, serve, proclaim the Word of God, and celebrate the sacraments throughout northwest Pennsylvania.</w:t>
      </w:r>
    </w:p>
    <w:p w14:paraId="54765DCC" w14:textId="77777777" w:rsidR="008E658E" w:rsidRDefault="008E658E">
      <w:pPr>
        <w:rPr>
          <w:rFonts w:asciiTheme="minorHAnsi" w:hAnsiTheme="minorHAnsi" w:cstheme="minorHAnsi"/>
        </w:rPr>
      </w:pPr>
    </w:p>
    <w:p w14:paraId="0220A393" w14:textId="4823866C" w:rsidR="008E658E" w:rsidRDefault="008E658E">
      <w:pPr>
        <w:rPr>
          <w:rFonts w:asciiTheme="minorHAnsi" w:hAnsiTheme="minorHAnsi" w:cstheme="minorHAnsi"/>
        </w:rPr>
      </w:pPr>
      <w:r>
        <w:rPr>
          <w:rFonts w:asciiTheme="minorHAnsi" w:hAnsiTheme="minorHAnsi" w:cstheme="minorHAnsi"/>
        </w:rPr>
        <w:t xml:space="preserve">I hope you have had an opportunity to review the February issue of Faith magazine, CSA brochure, and diocesan website to learn about the ways the CSA supports essential daily ministries and programs of the Catholic Church throughout our diocese. This is only made possible thanks to your collective generosity. These ministries include the Catholic Schools Office, Catholic Charities, the Office of Faith Formation, Clergy Services, the Office of Communications, our Diocesan and International Missions Office, and pastoral services to reach out beyond what our parish can provide. </w:t>
      </w:r>
    </w:p>
    <w:p w14:paraId="1B066E1D" w14:textId="77777777" w:rsidR="008E658E" w:rsidRDefault="008E658E">
      <w:pPr>
        <w:rPr>
          <w:rFonts w:asciiTheme="minorHAnsi" w:hAnsiTheme="minorHAnsi" w:cstheme="minorHAnsi"/>
        </w:rPr>
      </w:pPr>
    </w:p>
    <w:p w14:paraId="01BBF998" w14:textId="6D6ADBA0" w:rsidR="008E658E" w:rsidRDefault="008E658E">
      <w:pPr>
        <w:rPr>
          <w:rFonts w:asciiTheme="minorHAnsi" w:hAnsiTheme="minorHAnsi" w:cstheme="minorHAnsi"/>
        </w:rPr>
      </w:pPr>
      <w:r>
        <w:rPr>
          <w:rFonts w:asciiTheme="minorHAnsi" w:hAnsiTheme="minorHAnsi" w:cstheme="minorHAnsi"/>
        </w:rPr>
        <w:t>In addition to all these diocesan ministries that are so essential to the life and work of the Church, the Catholic Services Appeal also provides</w:t>
      </w:r>
      <w:r w:rsidR="00B511D3">
        <w:rPr>
          <w:rFonts w:asciiTheme="minorHAnsi" w:hAnsiTheme="minorHAnsi" w:cstheme="minorHAnsi"/>
        </w:rPr>
        <w:t xml:space="preserve"> for the specific needs of our parish, as </w:t>
      </w:r>
      <w:r w:rsidR="00B511D3" w:rsidRPr="00B511D3">
        <w:rPr>
          <w:rFonts w:asciiTheme="minorHAnsi" w:hAnsiTheme="minorHAnsi" w:cstheme="minorHAnsi"/>
          <w:color w:val="FF0000"/>
        </w:rPr>
        <w:t xml:space="preserve">[Name of parish] </w:t>
      </w:r>
      <w:r w:rsidR="00B511D3">
        <w:rPr>
          <w:rFonts w:asciiTheme="minorHAnsi" w:hAnsiTheme="minorHAnsi" w:cstheme="minorHAnsi"/>
        </w:rPr>
        <w:t>keeps 100% of gifts raised beyond our parish goal.</w:t>
      </w:r>
    </w:p>
    <w:p w14:paraId="26924955" w14:textId="77777777" w:rsidR="00B511D3" w:rsidRDefault="00B511D3">
      <w:pPr>
        <w:rPr>
          <w:rFonts w:asciiTheme="minorHAnsi" w:hAnsiTheme="minorHAnsi" w:cstheme="minorHAnsi"/>
        </w:rPr>
      </w:pPr>
    </w:p>
    <w:p w14:paraId="79D8144E" w14:textId="70062DB1" w:rsidR="00B511D3" w:rsidRDefault="00B511D3">
      <w:pPr>
        <w:rPr>
          <w:rFonts w:asciiTheme="minorHAnsi" w:hAnsiTheme="minorHAnsi" w:cstheme="minorHAnsi"/>
          <w:color w:val="FF0000"/>
        </w:rPr>
      </w:pPr>
      <w:r w:rsidRPr="00B511D3">
        <w:rPr>
          <w:rFonts w:asciiTheme="minorHAnsi" w:hAnsiTheme="minorHAnsi" w:cstheme="minorHAnsi"/>
          <w:color w:val="FF0000"/>
        </w:rPr>
        <w:t>Optional: This year, gifts received beyond our parish goal will be used for [describe your parish project here].</w:t>
      </w:r>
    </w:p>
    <w:p w14:paraId="0FF3B5EA" w14:textId="77777777" w:rsidR="00122C31" w:rsidRDefault="00122C31">
      <w:pPr>
        <w:rPr>
          <w:rFonts w:asciiTheme="minorHAnsi" w:hAnsiTheme="minorHAnsi" w:cstheme="minorHAnsi"/>
          <w:color w:val="FF0000"/>
        </w:rPr>
      </w:pPr>
    </w:p>
    <w:p w14:paraId="0F83439F" w14:textId="1FCF7C24" w:rsidR="00122C31" w:rsidRDefault="00122C31">
      <w:pPr>
        <w:rPr>
          <w:rFonts w:asciiTheme="minorHAnsi" w:hAnsiTheme="minorHAnsi" w:cstheme="minorHAnsi"/>
        </w:rPr>
      </w:pPr>
      <w:r>
        <w:rPr>
          <w:rFonts w:asciiTheme="minorHAnsi" w:hAnsiTheme="minorHAnsi" w:cstheme="minorHAnsi"/>
        </w:rPr>
        <w:t>I am grateful for your past support of the CSA and invite you to prayerfully consider how you are called to support the life-giving mission of the Church through a sacrificial gift to this year’s Appeal. Then, please complete and return the enclosed pledge envelope to our parish, in-person or by mail. Remember, every gift has impact. It is not how much we give, but how much love we put into our giving. If this letter and your gift have crossed in the mail, please accept my genuine thanks.</w:t>
      </w:r>
    </w:p>
    <w:p w14:paraId="4C68B0E1" w14:textId="77777777" w:rsidR="00122C31" w:rsidRDefault="00122C31">
      <w:pPr>
        <w:rPr>
          <w:rFonts w:asciiTheme="minorHAnsi" w:hAnsiTheme="minorHAnsi" w:cstheme="minorHAnsi"/>
        </w:rPr>
      </w:pPr>
    </w:p>
    <w:p w14:paraId="7CB5DC6F" w14:textId="7D227885" w:rsidR="00122C31" w:rsidRDefault="00122C31">
      <w:pPr>
        <w:rPr>
          <w:rFonts w:asciiTheme="minorHAnsi" w:hAnsiTheme="minorHAnsi" w:cstheme="minorHAnsi"/>
        </w:rPr>
      </w:pPr>
      <w:r>
        <w:rPr>
          <w:rFonts w:asciiTheme="minorHAnsi" w:hAnsiTheme="minorHAnsi" w:cstheme="minorHAnsi"/>
        </w:rPr>
        <w:t xml:space="preserve">Thank you in advance for sharing your gifts and responding to the Lord’s call as </w:t>
      </w:r>
      <w:r>
        <w:rPr>
          <w:rFonts w:asciiTheme="minorHAnsi" w:hAnsiTheme="minorHAnsi" w:cstheme="minorHAnsi"/>
          <w:i/>
          <w:iCs/>
        </w:rPr>
        <w:t>One Faith, One Family</w:t>
      </w:r>
      <w:r>
        <w:rPr>
          <w:rFonts w:asciiTheme="minorHAnsi" w:hAnsiTheme="minorHAnsi" w:cstheme="minorHAnsi"/>
        </w:rPr>
        <w:t xml:space="preserve">. </w:t>
      </w:r>
    </w:p>
    <w:p w14:paraId="152481DB" w14:textId="77777777" w:rsidR="00122C31" w:rsidRDefault="00122C31">
      <w:pPr>
        <w:rPr>
          <w:rFonts w:asciiTheme="minorHAnsi" w:hAnsiTheme="minorHAnsi" w:cstheme="minorHAnsi"/>
        </w:rPr>
      </w:pPr>
    </w:p>
    <w:p w14:paraId="1F4B0FB9" w14:textId="5EB7B535" w:rsidR="00122C31" w:rsidRDefault="00122C3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Gratefully in Christ,</w:t>
      </w:r>
    </w:p>
    <w:p w14:paraId="28B7757E" w14:textId="77777777" w:rsidR="00122C31" w:rsidRDefault="00122C31">
      <w:pPr>
        <w:rPr>
          <w:rFonts w:asciiTheme="minorHAnsi" w:hAnsiTheme="minorHAnsi" w:cstheme="minorHAnsi"/>
        </w:rPr>
      </w:pPr>
    </w:p>
    <w:p w14:paraId="5E27183C" w14:textId="77777777" w:rsidR="00122C31" w:rsidRDefault="00122C31">
      <w:pPr>
        <w:rPr>
          <w:rFonts w:asciiTheme="minorHAnsi" w:hAnsiTheme="minorHAnsi" w:cstheme="minorHAnsi"/>
        </w:rPr>
      </w:pPr>
    </w:p>
    <w:p w14:paraId="629BC40C" w14:textId="77777777" w:rsidR="00122C31" w:rsidRDefault="00122C31">
      <w:pPr>
        <w:rPr>
          <w:rFonts w:asciiTheme="minorHAnsi" w:hAnsiTheme="minorHAnsi" w:cstheme="minorHAnsi"/>
        </w:rPr>
      </w:pPr>
    </w:p>
    <w:p w14:paraId="46E2E77B" w14:textId="48AFACFC" w:rsidR="00122C31" w:rsidRDefault="00122C3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Pastor</w:t>
      </w:r>
    </w:p>
    <w:p w14:paraId="33E542F5" w14:textId="77777777" w:rsidR="00122C31" w:rsidRDefault="00122C31">
      <w:pPr>
        <w:rPr>
          <w:rFonts w:asciiTheme="minorHAnsi" w:hAnsiTheme="minorHAnsi" w:cstheme="minorHAnsi"/>
        </w:rPr>
      </w:pPr>
    </w:p>
    <w:p w14:paraId="127DBDDB" w14:textId="7C6D1D93" w:rsidR="00122C31" w:rsidRPr="00122C31" w:rsidRDefault="00122C31">
      <w:pPr>
        <w:rPr>
          <w:rFonts w:asciiTheme="minorHAnsi" w:hAnsiTheme="minorHAnsi" w:cstheme="minorHAnsi"/>
        </w:rPr>
      </w:pPr>
      <w:r>
        <w:rPr>
          <w:rFonts w:asciiTheme="minorHAnsi" w:hAnsiTheme="minorHAnsi" w:cstheme="minorHAnsi"/>
        </w:rPr>
        <w:lastRenderedPageBreak/>
        <w:t xml:space="preserve">P. S. I encourage you to send us your prayer intentions so that we may pray for them collectively during Mass in the upcoming weeks. </w:t>
      </w:r>
    </w:p>
    <w:sectPr w:rsidR="00122C31" w:rsidRPr="00122C31" w:rsidSect="00A95FFB">
      <w:footerReference w:type="default" r:id="rId9"/>
      <w:pgSz w:w="12240" w:h="15840" w:code="1"/>
      <w:pgMar w:top="1440" w:right="1440" w:bottom="1440" w:left="1440" w:header="720" w:footer="720" w:gutter="0"/>
      <w:paperSrc w:first="260" w:other="26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39DD" w14:textId="77777777" w:rsidR="00A95FFB" w:rsidRDefault="00A95FFB" w:rsidP="00A95FFB">
      <w:r>
        <w:separator/>
      </w:r>
    </w:p>
  </w:endnote>
  <w:endnote w:type="continuationSeparator" w:id="0">
    <w:p w14:paraId="2CD8F4BF" w14:textId="77777777" w:rsidR="00A95FFB" w:rsidRDefault="00A95FFB" w:rsidP="00A9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1C8" w14:textId="77777777" w:rsidR="00A95FFB" w:rsidRDefault="00A9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81E5" w14:textId="77777777" w:rsidR="00A95FFB" w:rsidRDefault="00A95FFB" w:rsidP="00A95FFB">
      <w:r>
        <w:separator/>
      </w:r>
    </w:p>
  </w:footnote>
  <w:footnote w:type="continuationSeparator" w:id="0">
    <w:p w14:paraId="1BE1C046" w14:textId="77777777" w:rsidR="00A95FFB" w:rsidRDefault="00A95FFB" w:rsidP="00A95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8A"/>
    <w:rsid w:val="000422B0"/>
    <w:rsid w:val="00064CCA"/>
    <w:rsid w:val="000C2CB5"/>
    <w:rsid w:val="00122C31"/>
    <w:rsid w:val="00137654"/>
    <w:rsid w:val="001D7A8A"/>
    <w:rsid w:val="002406F2"/>
    <w:rsid w:val="002B4F49"/>
    <w:rsid w:val="00331FA1"/>
    <w:rsid w:val="003D5B06"/>
    <w:rsid w:val="004036EE"/>
    <w:rsid w:val="0040797C"/>
    <w:rsid w:val="005805E9"/>
    <w:rsid w:val="00623C54"/>
    <w:rsid w:val="00624B4F"/>
    <w:rsid w:val="006C47D2"/>
    <w:rsid w:val="006E03FE"/>
    <w:rsid w:val="007455C2"/>
    <w:rsid w:val="00791A96"/>
    <w:rsid w:val="007D2EFD"/>
    <w:rsid w:val="007E3E03"/>
    <w:rsid w:val="00826C66"/>
    <w:rsid w:val="008479E9"/>
    <w:rsid w:val="008E658E"/>
    <w:rsid w:val="00980F31"/>
    <w:rsid w:val="009971F0"/>
    <w:rsid w:val="009D52AD"/>
    <w:rsid w:val="00A013AD"/>
    <w:rsid w:val="00A61898"/>
    <w:rsid w:val="00A95FFB"/>
    <w:rsid w:val="00AA7B82"/>
    <w:rsid w:val="00B511D3"/>
    <w:rsid w:val="00C110D5"/>
    <w:rsid w:val="00C23D30"/>
    <w:rsid w:val="00C318B4"/>
    <w:rsid w:val="00D453C1"/>
    <w:rsid w:val="00D66BB3"/>
    <w:rsid w:val="00E773D5"/>
    <w:rsid w:val="00EA0681"/>
    <w:rsid w:val="00F05F2C"/>
    <w:rsid w:val="00F866D3"/>
    <w:rsid w:val="00FF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7AF1"/>
  <w15:chartTrackingRefBased/>
  <w15:docId w15:val="{49FE9909-952D-4F0D-8C8E-22BC36D1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624B4F"/>
    <w:rPr>
      <w:rFonts w:eastAsiaTheme="majorEastAsia" w:cstheme="majorBidi"/>
      <w:sz w:val="20"/>
      <w:szCs w:val="20"/>
    </w:rPr>
  </w:style>
  <w:style w:type="paragraph" w:styleId="EnvelopeAddress">
    <w:name w:val="envelope address"/>
    <w:basedOn w:val="Normal"/>
    <w:uiPriority w:val="99"/>
    <w:unhideWhenUsed/>
    <w:rsid w:val="00624B4F"/>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A95FFB"/>
    <w:pPr>
      <w:tabs>
        <w:tab w:val="center" w:pos="4680"/>
        <w:tab w:val="right" w:pos="9360"/>
      </w:tabs>
    </w:pPr>
  </w:style>
  <w:style w:type="character" w:customStyle="1" w:styleId="HeaderChar">
    <w:name w:val="Header Char"/>
    <w:basedOn w:val="DefaultParagraphFont"/>
    <w:link w:val="Header"/>
    <w:uiPriority w:val="99"/>
    <w:rsid w:val="00A95FFB"/>
  </w:style>
  <w:style w:type="paragraph" w:styleId="Footer">
    <w:name w:val="footer"/>
    <w:basedOn w:val="Normal"/>
    <w:link w:val="FooterChar"/>
    <w:uiPriority w:val="99"/>
    <w:unhideWhenUsed/>
    <w:rsid w:val="00A95FFB"/>
    <w:pPr>
      <w:tabs>
        <w:tab w:val="center" w:pos="4680"/>
        <w:tab w:val="right" w:pos="9360"/>
      </w:tabs>
    </w:pPr>
  </w:style>
  <w:style w:type="character" w:customStyle="1" w:styleId="FooterChar">
    <w:name w:val="Footer Char"/>
    <w:basedOn w:val="DefaultParagraphFont"/>
    <w:link w:val="Footer"/>
    <w:uiPriority w:val="99"/>
    <w:rsid w:val="00A9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c2134-acc9-4479-96a5-8f769195e6e8" xsi:nil="true"/>
    <lcf76f155ced4ddcb4097134ff3c332f xmlns="a4d5c816-0467-4a06-89fc-979309246d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8B42DF5AA7340A4F68521C1B8EF5A" ma:contentTypeVersion="17" ma:contentTypeDescription="Create a new document." ma:contentTypeScope="" ma:versionID="2a172af6ca69b9f424676e01aea39900">
  <xsd:schema xmlns:xsd="http://www.w3.org/2001/XMLSchema" xmlns:xs="http://www.w3.org/2001/XMLSchema" xmlns:p="http://schemas.microsoft.com/office/2006/metadata/properties" xmlns:ns2="a4d5c816-0467-4a06-89fc-979309246dca" xmlns:ns3="640c2134-acc9-4479-96a5-8f769195e6e8" targetNamespace="http://schemas.microsoft.com/office/2006/metadata/properties" ma:root="true" ma:fieldsID="302d66c925d1775f59bade63cb268816" ns2:_="" ns3:_="">
    <xsd:import namespace="a4d5c816-0467-4a06-89fc-979309246dca"/>
    <xsd:import namespace="640c2134-acc9-4479-96a5-8f769195e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c816-0467-4a06-89fc-97930924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c2134-acc9-4479-96a5-8f769195e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288fed-f782-45d1-927e-de5555bd1fb2}" ma:internalName="TaxCatchAll" ma:showField="CatchAllData" ma:web="640c2134-acc9-4479-96a5-8f769195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BB71E-6A0C-4600-8384-B93288EBD097}">
  <ds:schemaRefs>
    <ds:schemaRef ds:uri="http://schemas.microsoft.com/office/2006/metadata/properties"/>
    <ds:schemaRef ds:uri="http://schemas.microsoft.com/office/infopath/2007/PartnerControls"/>
    <ds:schemaRef ds:uri="640c2134-acc9-4479-96a5-8f769195e6e8"/>
    <ds:schemaRef ds:uri="a4d5c816-0467-4a06-89fc-979309246dca"/>
  </ds:schemaRefs>
</ds:datastoreItem>
</file>

<file path=customXml/itemProps2.xml><?xml version="1.0" encoding="utf-8"?>
<ds:datastoreItem xmlns:ds="http://schemas.openxmlformats.org/officeDocument/2006/customXml" ds:itemID="{4FB59DF7-2656-426F-A8D1-9EB1CFDE3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5c816-0467-4a06-89fc-979309246dca"/>
    <ds:schemaRef ds:uri="640c2134-acc9-4479-96a5-8f769195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B696D-FDA9-4B38-98C6-95C6EE386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Grant</dc:creator>
  <cp:keywords/>
  <dc:description/>
  <cp:lastModifiedBy>Elizabeth Rathburn</cp:lastModifiedBy>
  <cp:revision>10</cp:revision>
  <dcterms:created xsi:type="dcterms:W3CDTF">2022-12-29T21:27:00Z</dcterms:created>
  <dcterms:modified xsi:type="dcterms:W3CDTF">2024-01-05T17:28:00Z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0x010100EA58B42DF5AA7340A4F68521C1B8EF5A</vt:lpwstr>
  </property>
  <property fmtid="{D5CDD505-2E9C-101B-9397-08002B2CF9AE}" pid="3" name="Order">
    <vt:r8>1727000</vt:r8>
  </property>
  <property fmtid="{D5CDD505-2E9C-101B-9397-08002B2CF9AE}" pid="4" name="MediaServiceImageTags">
    <vt:lpwstr/>
  </property>
</Properties>
</file>